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4CD" w:rsidRPr="003754CD" w:rsidRDefault="003754CD" w:rsidP="003754CD">
      <w:pPr>
        <w:ind w:left="9356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8000"/>
      <w:r w:rsidRPr="003754CD">
        <w:rPr>
          <w:rStyle w:val="a4"/>
          <w:rFonts w:ascii="Times New Roman" w:hAnsi="Times New Roman" w:cs="Times New Roman"/>
          <w:b w:val="0"/>
          <w:sz w:val="28"/>
          <w:szCs w:val="28"/>
        </w:rPr>
        <w:t>Приложение № 12</w:t>
      </w:r>
      <w:r w:rsidRPr="003754CD">
        <w:rPr>
          <w:rStyle w:val="a4"/>
          <w:rFonts w:ascii="Times New Roman" w:hAnsi="Times New Roman" w:cs="Times New Roman"/>
          <w:b w:val="0"/>
          <w:sz w:val="28"/>
          <w:szCs w:val="28"/>
        </w:rPr>
        <w:br/>
        <w:t>к Правилам осуществления полномочий по контролю в финансово бюджетной сфере Брюховецкого сельского поселения Брюховецкого района</w:t>
      </w:r>
    </w:p>
    <w:bookmarkEnd w:id="0"/>
    <w:p w:rsidR="003754CD" w:rsidRPr="003754CD" w:rsidRDefault="003754CD" w:rsidP="003754CD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</w:p>
    <w:p w:rsidR="003754CD" w:rsidRPr="003754CD" w:rsidRDefault="003754CD" w:rsidP="003754CD">
      <w:pPr>
        <w:pStyle w:val="1"/>
        <w:rPr>
          <w:rFonts w:ascii="Times New Roman" w:hAnsi="Times New Roman" w:cs="Times New Roman"/>
          <w:sz w:val="28"/>
          <w:szCs w:val="28"/>
        </w:rPr>
      </w:pPr>
      <w:r w:rsidRPr="003754CD">
        <w:rPr>
          <w:rFonts w:ascii="Times New Roman" w:hAnsi="Times New Roman" w:cs="Times New Roman"/>
          <w:sz w:val="28"/>
          <w:szCs w:val="28"/>
        </w:rPr>
        <w:t>ПЛАН</w:t>
      </w:r>
    </w:p>
    <w:p w:rsidR="003754CD" w:rsidRPr="003754CD" w:rsidRDefault="003754CD" w:rsidP="003754CD">
      <w:pPr>
        <w:pStyle w:val="1"/>
        <w:rPr>
          <w:rFonts w:ascii="Times New Roman" w:hAnsi="Times New Roman" w:cs="Times New Roman"/>
          <w:sz w:val="28"/>
          <w:szCs w:val="28"/>
        </w:rPr>
      </w:pPr>
      <w:r w:rsidRPr="003754CD">
        <w:rPr>
          <w:rFonts w:ascii="Times New Roman" w:hAnsi="Times New Roman" w:cs="Times New Roman"/>
          <w:sz w:val="28"/>
          <w:szCs w:val="28"/>
        </w:rPr>
        <w:t>контрольных мероприятий органа внутреннего муниципального финансового контроля Брюховецкого сельского поселения Брюховецкого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на 20___ год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546"/>
        <w:gridCol w:w="4543"/>
        <w:gridCol w:w="5254"/>
      </w:tblGrid>
      <w:tr w:rsidR="003754CD" w:rsidRPr="003754CD" w:rsidTr="00F3614D">
        <w:tblPrEx>
          <w:tblCellMar>
            <w:top w:w="0" w:type="dxa"/>
            <w:bottom w:w="0" w:type="dxa"/>
          </w:tblCellMar>
        </w:tblPrEx>
        <w:tc>
          <w:tcPr>
            <w:tcW w:w="5546" w:type="dxa"/>
            <w:tcBorders>
              <w:top w:val="nil"/>
              <w:left w:val="nil"/>
              <w:bottom w:val="nil"/>
              <w:right w:val="nil"/>
            </w:tcBorders>
          </w:tcPr>
          <w:p w:rsidR="003754CD" w:rsidRPr="003754CD" w:rsidRDefault="003754CD" w:rsidP="00F361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3" w:type="dxa"/>
            <w:tcBorders>
              <w:top w:val="nil"/>
              <w:left w:val="nil"/>
              <w:bottom w:val="nil"/>
              <w:right w:val="nil"/>
            </w:tcBorders>
          </w:tcPr>
          <w:p w:rsidR="003754CD" w:rsidRPr="003754CD" w:rsidRDefault="003754CD" w:rsidP="00F36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4" w:type="dxa"/>
            <w:tcBorders>
              <w:top w:val="nil"/>
              <w:left w:val="nil"/>
              <w:bottom w:val="nil"/>
              <w:right w:val="nil"/>
            </w:tcBorders>
          </w:tcPr>
          <w:p w:rsidR="003754CD" w:rsidRPr="003754CD" w:rsidRDefault="003754CD" w:rsidP="00F361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754CD" w:rsidRPr="003754CD" w:rsidRDefault="003754CD" w:rsidP="003754C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38"/>
        <w:gridCol w:w="3823"/>
        <w:gridCol w:w="2527"/>
        <w:gridCol w:w="2131"/>
        <w:gridCol w:w="2628"/>
        <w:gridCol w:w="2830"/>
      </w:tblGrid>
      <w:tr w:rsidR="003754CD" w:rsidRPr="003754CD" w:rsidTr="003754CD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754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754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754C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754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CD">
              <w:rPr>
                <w:rFonts w:ascii="Times New Roman" w:hAnsi="Times New Roman" w:cs="Times New Roman"/>
                <w:sz w:val="28"/>
                <w:szCs w:val="28"/>
              </w:rPr>
              <w:t>Наименование контрольного мероприятия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CD">
              <w:rPr>
                <w:rFonts w:ascii="Times New Roman" w:hAnsi="Times New Roman" w:cs="Times New Roman"/>
                <w:sz w:val="28"/>
                <w:szCs w:val="28"/>
              </w:rPr>
              <w:t>Проверяемые учреждения и организации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CD">
              <w:rPr>
                <w:rFonts w:ascii="Times New Roman" w:hAnsi="Times New Roman" w:cs="Times New Roman"/>
                <w:sz w:val="28"/>
                <w:szCs w:val="28"/>
              </w:rPr>
              <w:t>Проверяемый период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CD">
              <w:rPr>
                <w:rFonts w:ascii="Times New Roman" w:hAnsi="Times New Roman" w:cs="Times New Roman"/>
                <w:sz w:val="28"/>
                <w:szCs w:val="28"/>
              </w:rPr>
              <w:t>Срок проведения контрольного мероприятия</w:t>
            </w:r>
          </w:p>
          <w:p w:rsidR="003754CD" w:rsidRPr="003754CD" w:rsidRDefault="003754CD" w:rsidP="00F361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CD">
              <w:rPr>
                <w:rFonts w:ascii="Times New Roman" w:hAnsi="Times New Roman" w:cs="Times New Roman"/>
                <w:sz w:val="28"/>
                <w:szCs w:val="28"/>
              </w:rPr>
              <w:t>(квартал)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4CD" w:rsidRPr="003754CD" w:rsidRDefault="003754CD" w:rsidP="00F361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C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  <w:p w:rsidR="003754CD" w:rsidRPr="003754CD" w:rsidRDefault="003754CD" w:rsidP="00F361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4CD" w:rsidRPr="003754CD" w:rsidTr="003754CD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C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4CD" w:rsidRPr="003754CD" w:rsidRDefault="003754CD" w:rsidP="00F361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754CD" w:rsidRPr="003754CD" w:rsidTr="003754CD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4CD" w:rsidRPr="003754CD" w:rsidRDefault="003754CD" w:rsidP="00F36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4CD" w:rsidRPr="003754CD" w:rsidTr="003754CD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4CD" w:rsidRPr="003754CD" w:rsidRDefault="003754CD" w:rsidP="00F36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4CD" w:rsidRPr="003754CD" w:rsidTr="003754CD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4CD" w:rsidRPr="003754CD" w:rsidRDefault="003754CD" w:rsidP="00F36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4CD" w:rsidRPr="003754CD" w:rsidTr="003754CD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CD" w:rsidRPr="003754CD" w:rsidRDefault="003754CD" w:rsidP="00F36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4CD" w:rsidRPr="003754CD" w:rsidRDefault="003754CD" w:rsidP="00F36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717A" w:rsidRDefault="0060717A">
      <w:pPr>
        <w:rPr>
          <w:rFonts w:ascii="Times New Roman" w:hAnsi="Times New Roman" w:cs="Times New Roman"/>
          <w:sz w:val="28"/>
          <w:szCs w:val="28"/>
        </w:rPr>
      </w:pPr>
    </w:p>
    <w:p w:rsidR="003754CD" w:rsidRDefault="003754CD">
      <w:pPr>
        <w:rPr>
          <w:rFonts w:ascii="Times New Roman" w:hAnsi="Times New Roman" w:cs="Times New Roman"/>
          <w:sz w:val="28"/>
          <w:szCs w:val="28"/>
        </w:rPr>
      </w:pPr>
    </w:p>
    <w:p w:rsidR="003754CD" w:rsidRDefault="003754CD" w:rsidP="003754C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планово-финансового отдела</w:t>
      </w:r>
    </w:p>
    <w:p w:rsidR="003754CD" w:rsidRDefault="003754CD" w:rsidP="003754C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54CD" w:rsidRDefault="003754CD" w:rsidP="003754C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Брюховецкого района                                                                                                                            О.М. Дыба</w:t>
      </w:r>
    </w:p>
    <w:p w:rsidR="003754CD" w:rsidRPr="003754CD" w:rsidRDefault="003754CD" w:rsidP="003754CD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3754CD" w:rsidRPr="003754CD" w:rsidSect="003754CD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754CD"/>
    <w:rsid w:val="003754CD"/>
    <w:rsid w:val="0060717A"/>
    <w:rsid w:val="006B6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4C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754C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754C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754CD"/>
    <w:pPr>
      <w:ind w:firstLine="0"/>
    </w:pPr>
  </w:style>
  <w:style w:type="character" w:customStyle="1" w:styleId="a4">
    <w:name w:val="Цветовое выделение"/>
    <w:uiPriority w:val="99"/>
    <w:rsid w:val="003754CD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1</cp:revision>
  <dcterms:created xsi:type="dcterms:W3CDTF">2018-04-03T14:36:00Z</dcterms:created>
  <dcterms:modified xsi:type="dcterms:W3CDTF">2018-04-03T14:48:00Z</dcterms:modified>
</cp:coreProperties>
</file>